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E3" w:rsidRPr="002C4EE3" w:rsidRDefault="002C4EE3" w:rsidP="002C4EE3">
      <w:pPr>
        <w:pStyle w:val="a3"/>
        <w:shd w:val="clear" w:color="auto" w:fill="FFFFFF"/>
        <w:jc w:val="both"/>
        <w:rPr>
          <w:bCs/>
        </w:rPr>
      </w:pPr>
      <w:r w:rsidRPr="002C4EE3">
        <w:rPr>
          <w:bCs/>
        </w:rPr>
        <w:t xml:space="preserve">  Ахмадуллина </w:t>
      </w:r>
      <w:proofErr w:type="spellStart"/>
      <w:r w:rsidRPr="002C4EE3">
        <w:rPr>
          <w:bCs/>
        </w:rPr>
        <w:t>Гульфина</w:t>
      </w:r>
      <w:proofErr w:type="spellEnd"/>
      <w:r w:rsidRPr="002C4EE3">
        <w:rPr>
          <w:bCs/>
        </w:rPr>
        <w:t xml:space="preserve"> </w:t>
      </w:r>
      <w:proofErr w:type="spellStart"/>
      <w:r w:rsidRPr="002C4EE3">
        <w:rPr>
          <w:bCs/>
        </w:rPr>
        <w:t>Равиловна</w:t>
      </w:r>
      <w:proofErr w:type="spellEnd"/>
      <w:proofErr w:type="gramStart"/>
      <w:r w:rsidRPr="002C4EE3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</w:t>
      </w:r>
      <w:r w:rsidRPr="002C4EE3">
        <w:rPr>
          <w:bCs/>
        </w:rPr>
        <w:t>учитель русского языка и литературы</w:t>
      </w:r>
      <w:r w:rsidRPr="002C4EE3">
        <w:rPr>
          <w:bCs/>
        </w:rPr>
        <w:t xml:space="preserve"> </w:t>
      </w:r>
      <w:r w:rsidRPr="002C4EE3">
        <w:rPr>
          <w:bCs/>
        </w:rPr>
        <w:t>МБОУ «</w:t>
      </w:r>
      <w:proofErr w:type="spellStart"/>
      <w:r w:rsidRPr="002C4EE3">
        <w:rPr>
          <w:bCs/>
        </w:rPr>
        <w:t>Н.Наратбашская</w:t>
      </w:r>
      <w:proofErr w:type="spellEnd"/>
      <w:r w:rsidRPr="002C4EE3">
        <w:rPr>
          <w:bCs/>
        </w:rPr>
        <w:t xml:space="preserve"> ООШ</w:t>
      </w:r>
      <w:r>
        <w:rPr>
          <w:bCs/>
        </w:rPr>
        <w:t xml:space="preserve"> </w:t>
      </w:r>
      <w:proofErr w:type="spellStart"/>
      <w:r>
        <w:rPr>
          <w:bCs/>
        </w:rPr>
        <w:t>Буинского</w:t>
      </w:r>
      <w:proofErr w:type="spellEnd"/>
      <w:r>
        <w:rPr>
          <w:bCs/>
        </w:rPr>
        <w:t xml:space="preserve"> МР</w:t>
      </w:r>
      <w:r w:rsidRPr="002C4EE3">
        <w:rPr>
          <w:bCs/>
        </w:rPr>
        <w:t>»</w:t>
      </w:r>
    </w:p>
    <w:p w:rsidR="00991233" w:rsidRPr="008F7B21" w:rsidRDefault="00991233" w:rsidP="00991233">
      <w:pPr>
        <w:pStyle w:val="a3"/>
        <w:shd w:val="clear" w:color="auto" w:fill="FFFFFF"/>
        <w:jc w:val="both"/>
        <w:rPr>
          <w:bCs/>
        </w:rPr>
      </w:pPr>
      <w:bookmarkStart w:id="0" w:name="_GoBack"/>
      <w:bookmarkEnd w:id="0"/>
      <w:r w:rsidRPr="008F7B21">
        <w:rPr>
          <w:bCs/>
        </w:rPr>
        <w:t>Мастер-класс</w:t>
      </w:r>
      <w:r w:rsidR="00C023F6">
        <w:rPr>
          <w:bCs/>
        </w:rPr>
        <w:t xml:space="preserve"> «</w:t>
      </w:r>
      <w:proofErr w:type="spellStart"/>
      <w:r w:rsidR="00CB5828">
        <w:rPr>
          <w:bCs/>
        </w:rPr>
        <w:t>Компетентностно</w:t>
      </w:r>
      <w:proofErr w:type="spellEnd"/>
      <w:r w:rsidR="00CB5828">
        <w:rPr>
          <w:bCs/>
        </w:rPr>
        <w:t>-ориентированные задания на уроках русского языка как фактор развития предметной грамотности учащихся»</w:t>
      </w:r>
    </w:p>
    <w:p w:rsidR="00997C2E" w:rsidRPr="008F7B21" w:rsidRDefault="00997C2E" w:rsidP="004513EE">
      <w:pPr>
        <w:pStyle w:val="a3"/>
        <w:shd w:val="clear" w:color="auto" w:fill="FFFFFF"/>
        <w:jc w:val="both"/>
      </w:pPr>
      <w:r w:rsidRPr="008F7B21">
        <w:rPr>
          <w:bCs/>
        </w:rPr>
        <w:t>Цель мастер-класса:</w:t>
      </w:r>
      <w:r w:rsidR="004513EE" w:rsidRPr="008F7B21">
        <w:rPr>
          <w:bCs/>
        </w:rPr>
        <w:t xml:space="preserve"> </w:t>
      </w:r>
      <w:r w:rsidRPr="008F7B21">
        <w:rPr>
          <w:bCs/>
        </w:rPr>
        <w:t>формирование представления о</w:t>
      </w:r>
      <w:r w:rsidR="004513EE" w:rsidRPr="008F7B21">
        <w:rPr>
          <w:bCs/>
        </w:rPr>
        <w:t xml:space="preserve"> </w:t>
      </w:r>
      <w:r w:rsidRPr="008F7B21">
        <w:rPr>
          <w:bCs/>
        </w:rPr>
        <w:t xml:space="preserve">структурных элементах </w:t>
      </w:r>
      <w:proofErr w:type="spellStart"/>
      <w:r w:rsidRPr="008F7B21">
        <w:rPr>
          <w:bCs/>
        </w:rPr>
        <w:t>компетентностно</w:t>
      </w:r>
      <w:proofErr w:type="spellEnd"/>
      <w:r w:rsidRPr="008F7B21">
        <w:rPr>
          <w:bCs/>
        </w:rPr>
        <w:t>-ориентированных заданий;</w:t>
      </w:r>
      <w:r w:rsidRPr="008F7B21">
        <w:t xml:space="preserve"> </w:t>
      </w:r>
      <w:r w:rsidRPr="008F7B21">
        <w:rPr>
          <w:bCs/>
        </w:rPr>
        <w:t>формирование опыта разработки</w:t>
      </w:r>
      <w:r w:rsidR="004513EE" w:rsidRPr="008F7B21">
        <w:rPr>
          <w:bCs/>
        </w:rPr>
        <w:t xml:space="preserve"> </w:t>
      </w:r>
      <w:proofErr w:type="spellStart"/>
      <w:r w:rsidRPr="008F7B21">
        <w:rPr>
          <w:bCs/>
        </w:rPr>
        <w:t>компетентностно</w:t>
      </w:r>
      <w:proofErr w:type="spellEnd"/>
      <w:r w:rsidRPr="008F7B21">
        <w:rPr>
          <w:bCs/>
        </w:rPr>
        <w:t>-ориентированных заданий</w:t>
      </w:r>
      <w:r w:rsidRPr="008F7B21">
        <w:t xml:space="preserve"> </w:t>
      </w:r>
      <w:r w:rsidRPr="008F7B21">
        <w:rPr>
          <w:bCs/>
        </w:rPr>
        <w:t>по своему предмету.</w:t>
      </w:r>
      <w:r w:rsidRPr="008F7B21">
        <w:t xml:space="preserve"> </w:t>
      </w:r>
    </w:p>
    <w:p w:rsidR="00991233" w:rsidRPr="008F7B21" w:rsidRDefault="00991233" w:rsidP="00991233">
      <w:pPr>
        <w:pStyle w:val="a3"/>
        <w:shd w:val="clear" w:color="auto" w:fill="FFFFFF"/>
        <w:jc w:val="both"/>
        <w:rPr>
          <w:bCs/>
        </w:rPr>
      </w:pPr>
      <w:r w:rsidRPr="008F7B21">
        <w:rPr>
          <w:bCs/>
        </w:rPr>
        <w:t>-Добрый день, уважаемые коллеги!</w:t>
      </w:r>
      <w:r w:rsidR="00CB5828">
        <w:rPr>
          <w:bCs/>
        </w:rPr>
        <w:t xml:space="preserve"> </w:t>
      </w:r>
      <w:r w:rsidRPr="008F7B21">
        <w:rPr>
          <w:bCs/>
        </w:rPr>
        <w:t>Нашу встречу хочу начать со знакомства. Для этого нам с вами нужно назвать свое имя, главную черту своего характера и ответить на вопрос: «Как вы ведете свои уроки?», притом все ваши ответы должны начинаться с буквы вашего имени. Спасибо!</w:t>
      </w:r>
    </w:p>
    <w:p w:rsidR="00991233" w:rsidRPr="008F7B21" w:rsidRDefault="003322F6" w:rsidP="00991233">
      <w:pPr>
        <w:pStyle w:val="a3"/>
        <w:shd w:val="clear" w:color="auto" w:fill="FFFFFF"/>
        <w:jc w:val="both"/>
        <w:rPr>
          <w:bCs/>
        </w:rPr>
      </w:pPr>
      <w:r w:rsidRPr="008F7B21">
        <w:rPr>
          <w:bCs/>
        </w:rPr>
        <w:t xml:space="preserve">- Нас, учителей, </w:t>
      </w:r>
      <w:r w:rsidR="00991233" w:rsidRPr="008F7B21">
        <w:rPr>
          <w:bCs/>
        </w:rPr>
        <w:t>не может ни волновать этот вопрос</w:t>
      </w:r>
      <w:r w:rsidRPr="008F7B21">
        <w:rPr>
          <w:bCs/>
        </w:rPr>
        <w:t xml:space="preserve">, потому что </w:t>
      </w:r>
      <w:r w:rsidR="008F7B21">
        <w:rPr>
          <w:bCs/>
        </w:rPr>
        <w:t>каждый сегодня понимает: «Е</w:t>
      </w:r>
      <w:r w:rsidR="00991233" w:rsidRPr="008F7B21">
        <w:rPr>
          <w:bCs/>
        </w:rPr>
        <w:t>сли мы будем учить сегодня так, как мы учили вчера, мы украдём у наших детей завтра»</w:t>
      </w:r>
      <w:r w:rsidR="008F7B21">
        <w:rPr>
          <w:bCs/>
        </w:rPr>
        <w:t xml:space="preserve"> (</w:t>
      </w:r>
      <w:proofErr w:type="spellStart"/>
      <w:r w:rsidR="008F7B21">
        <w:rPr>
          <w:bCs/>
        </w:rPr>
        <w:t>Д.Дьюи</w:t>
      </w:r>
      <w:proofErr w:type="spellEnd"/>
      <w:r w:rsidR="008F7B21">
        <w:rPr>
          <w:bCs/>
        </w:rPr>
        <w:t>)</w:t>
      </w:r>
      <w:r w:rsidR="00991233" w:rsidRPr="008F7B21">
        <w:rPr>
          <w:bCs/>
        </w:rPr>
        <w:t>.</w:t>
      </w:r>
      <w:r w:rsidR="00CB5828">
        <w:rPr>
          <w:bCs/>
        </w:rPr>
        <w:t xml:space="preserve"> </w:t>
      </w:r>
      <w:r w:rsidR="00B50941">
        <w:rPr>
          <w:bCs/>
        </w:rPr>
        <w:t>Настоящий урок – это совместный поиск истины учителем и учеником. Где этого нет, там скука.</w:t>
      </w:r>
    </w:p>
    <w:p w:rsidR="00991233" w:rsidRPr="008F7B21" w:rsidRDefault="00991233" w:rsidP="00991233">
      <w:pPr>
        <w:pStyle w:val="a3"/>
        <w:shd w:val="clear" w:color="auto" w:fill="FFFFFF"/>
        <w:jc w:val="both"/>
        <w:rPr>
          <w:bCs/>
        </w:rPr>
      </w:pPr>
      <w:r w:rsidRPr="008F7B21">
        <w:rPr>
          <w:bCs/>
        </w:rPr>
        <w:t>-Коллеги! Перед вами два задания</w:t>
      </w:r>
      <w:r w:rsidR="003322F6" w:rsidRPr="008F7B21">
        <w:rPr>
          <w:bCs/>
        </w:rPr>
        <w:t>. Какое из этих заданий вы бы выбрали для ваших учеников? Почему? Чем они отличаются?</w:t>
      </w:r>
    </w:p>
    <w:p w:rsidR="003322F6" w:rsidRPr="008F7B21" w:rsidRDefault="003322F6" w:rsidP="003322F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Cs/>
        </w:rPr>
      </w:pPr>
      <w:r w:rsidRPr="008F7B21">
        <w:rPr>
          <w:bCs/>
        </w:rPr>
        <w:t>Задание №1.</w:t>
      </w:r>
    </w:p>
    <w:p w:rsidR="003322F6" w:rsidRPr="008F7B21" w:rsidRDefault="003322F6" w:rsidP="003322F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Cs/>
        </w:rPr>
      </w:pPr>
      <w:r w:rsidRPr="008F7B21">
        <w:rPr>
          <w:bCs/>
        </w:rPr>
        <w:t xml:space="preserve">Выпишите из   фразеологического словаря 10 фразеологизмов </w:t>
      </w:r>
      <w:r w:rsidRPr="008F7B21">
        <w:rPr>
          <w:bCs/>
        </w:rPr>
        <w:tab/>
        <w:t xml:space="preserve">со словом «голова», объясните их значение.  </w:t>
      </w:r>
    </w:p>
    <w:p w:rsidR="008F7B21" w:rsidRPr="008F7B21" w:rsidRDefault="008F7B21" w:rsidP="008F7B2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8F7B21" w:rsidRDefault="008F7B21" w:rsidP="0058007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Задание№2. </w:t>
      </w:r>
    </w:p>
    <w:p w:rsidR="00580075" w:rsidRPr="008F7B21" w:rsidRDefault="00580075" w:rsidP="0058007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Cs/>
        </w:rPr>
      </w:pPr>
      <w:r w:rsidRPr="008F7B21">
        <w:rPr>
          <w:bCs/>
        </w:rPr>
        <w:t xml:space="preserve">При изучении темы «Фразеологизмы» Петя получил задание составить текст, используя фразеологизмы со словом «голова». </w:t>
      </w:r>
    </w:p>
    <w:p w:rsidR="00580075" w:rsidRPr="008F7B21" w:rsidRDefault="00580075" w:rsidP="0058007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Cs/>
        </w:rPr>
      </w:pPr>
      <w:r w:rsidRPr="008F7B21">
        <w:rPr>
          <w:bCs/>
        </w:rPr>
        <w:t>Оцени выполнение задания Петей. Сколько фразеологизмов использовано им? Объясни значения этих фразеологизмов? Внеси свои ответы в бланк ответа.  Проверь себя по эталону. Попробуй сам составить текст, используя фразеологизмы со словом «рука / руки».</w:t>
      </w:r>
    </w:p>
    <w:p w:rsidR="00580075" w:rsidRPr="008F7B21" w:rsidRDefault="00580075" w:rsidP="0058007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Cs/>
        </w:rPr>
      </w:pPr>
      <w:r w:rsidRPr="008F7B21">
        <w:rPr>
          <w:bCs/>
        </w:rPr>
        <w:t>Спору нет, Олег – горячая голова! Но уж если мы с ним сошлись, на свою голову, то теперь отвечаем за его поведение головой. Я ещё не знаю, что мы должны сделать в первую голову (у меня голова идёт кругом), но думаю, что голову вешать не стоит. Ручаюсь головой, что все вместе мы всегда сумеем намылить ему голову!</w:t>
      </w:r>
    </w:p>
    <w:p w:rsidR="003322F6" w:rsidRPr="008F7B21" w:rsidRDefault="003322F6" w:rsidP="00580075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tbl>
      <w:tblPr>
        <w:tblW w:w="93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4656"/>
      </w:tblGrid>
      <w:tr w:rsidR="008F7B21" w:rsidRPr="008F7B21" w:rsidTr="00580075">
        <w:trPr>
          <w:trHeight w:val="247"/>
        </w:trPr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proofErr w:type="spellStart"/>
            <w:r w:rsidRPr="008F7B21">
              <w:rPr>
                <w:bCs/>
              </w:rPr>
              <w:t>Фразелогизмы</w:t>
            </w:r>
            <w:proofErr w:type="spellEnd"/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Их значение</w:t>
            </w:r>
          </w:p>
        </w:tc>
      </w:tr>
      <w:tr w:rsidR="008F7B21" w:rsidRPr="008F7B21" w:rsidTr="00580075">
        <w:trPr>
          <w:trHeight w:val="192"/>
        </w:trPr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 xml:space="preserve">   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 </w:t>
            </w:r>
          </w:p>
        </w:tc>
      </w:tr>
      <w:tr w:rsidR="008F7B21" w:rsidRPr="008F7B21" w:rsidTr="00580075">
        <w:trPr>
          <w:trHeight w:val="192"/>
        </w:trPr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 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 </w:t>
            </w:r>
          </w:p>
        </w:tc>
      </w:tr>
    </w:tbl>
    <w:p w:rsidR="00580075" w:rsidRPr="008F7B21" w:rsidRDefault="00580075" w:rsidP="00580075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tbl>
      <w:tblPr>
        <w:tblW w:w="958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6899"/>
      </w:tblGrid>
      <w:tr w:rsidR="008F7B21" w:rsidRPr="008F7B21" w:rsidTr="00580075">
        <w:trPr>
          <w:trHeight w:val="2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Фразеологизмы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Их значение</w:t>
            </w:r>
          </w:p>
        </w:tc>
      </w:tr>
      <w:tr w:rsidR="008F7B21" w:rsidRPr="008F7B21" w:rsidTr="00580075">
        <w:trPr>
          <w:trHeight w:val="204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1. горячая голова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пылкий, увлекающийся человек</w:t>
            </w:r>
          </w:p>
        </w:tc>
      </w:tr>
      <w:tr w:rsidR="008F7B21" w:rsidRPr="008F7B21" w:rsidTr="00580075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2. сошлись на свою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последствия встречи двух людей могут быть плачевными</w:t>
            </w:r>
          </w:p>
        </w:tc>
      </w:tr>
      <w:tr w:rsidR="008F7B21" w:rsidRPr="008F7B21" w:rsidTr="00580075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3. отвечать головой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брать на себя полную ответственность</w:t>
            </w:r>
          </w:p>
        </w:tc>
      </w:tr>
      <w:tr w:rsidR="008F7B21" w:rsidRPr="008F7B21" w:rsidTr="00580075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4. в первую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прежде всего, прежде других</w:t>
            </w:r>
          </w:p>
        </w:tc>
      </w:tr>
      <w:tr w:rsidR="008F7B21" w:rsidRPr="008F7B21" w:rsidTr="00580075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5. голова идёт кругом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утратить по каким-то причинам способность ясно соображать</w:t>
            </w:r>
          </w:p>
        </w:tc>
      </w:tr>
      <w:tr w:rsidR="008F7B21" w:rsidRPr="008F7B21" w:rsidTr="00580075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6. вешать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приходить в уныние, отчаяние, сильно расстраиваться, огорчаться</w:t>
            </w:r>
          </w:p>
        </w:tc>
      </w:tr>
      <w:tr w:rsidR="008F7B21" w:rsidRPr="008F7B21" w:rsidTr="00580075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7. ручаться головой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отвечать за кого/что </w:t>
            </w:r>
          </w:p>
        </w:tc>
      </w:tr>
      <w:tr w:rsidR="008F7B21" w:rsidRPr="008F7B21" w:rsidTr="00580075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lastRenderedPageBreak/>
              <w:t>8. намылить 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0075" w:rsidRPr="008F7B21" w:rsidRDefault="00580075" w:rsidP="00580075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ругать, сильно бранить, распекать за что-либо</w:t>
            </w:r>
          </w:p>
        </w:tc>
      </w:tr>
    </w:tbl>
    <w:p w:rsidR="009A426D" w:rsidRPr="008F7B21" w:rsidRDefault="009A426D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26D" w:rsidRPr="008F7B21" w:rsidRDefault="009A426D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26D" w:rsidRPr="008F7B21" w:rsidRDefault="009A426D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-Коллеги,  задание, которое вы выбрали</w:t>
      </w:r>
      <w:r w:rsidR="008F7B21">
        <w:rPr>
          <w:rFonts w:ascii="Times New Roman" w:hAnsi="Times New Roman" w:cs="Times New Roman"/>
          <w:sz w:val="24"/>
          <w:szCs w:val="24"/>
        </w:rPr>
        <w:t>,</w:t>
      </w:r>
      <w:r w:rsidRPr="008F7B21">
        <w:rPr>
          <w:rFonts w:ascii="Times New Roman" w:hAnsi="Times New Roman" w:cs="Times New Roman"/>
          <w:sz w:val="24"/>
          <w:szCs w:val="24"/>
        </w:rPr>
        <w:t xml:space="preserve"> называется </w:t>
      </w:r>
      <w:proofErr w:type="spellStart"/>
      <w:r w:rsidRPr="008F7B21">
        <w:rPr>
          <w:rFonts w:ascii="Times New Roman" w:hAnsi="Times New Roman" w:cs="Times New Roman"/>
          <w:sz w:val="24"/>
          <w:szCs w:val="24"/>
        </w:rPr>
        <w:t>компете</w:t>
      </w:r>
      <w:r w:rsidR="008F7B21">
        <w:rPr>
          <w:rFonts w:ascii="Times New Roman" w:hAnsi="Times New Roman" w:cs="Times New Roman"/>
          <w:sz w:val="24"/>
          <w:szCs w:val="24"/>
        </w:rPr>
        <w:t>н</w:t>
      </w:r>
      <w:r w:rsidRPr="008F7B21">
        <w:rPr>
          <w:rFonts w:ascii="Times New Roman" w:hAnsi="Times New Roman" w:cs="Times New Roman"/>
          <w:sz w:val="24"/>
          <w:szCs w:val="24"/>
        </w:rPr>
        <w:t>тностно</w:t>
      </w:r>
      <w:proofErr w:type="spellEnd"/>
      <w:r w:rsidRPr="008F7B21">
        <w:rPr>
          <w:rFonts w:ascii="Times New Roman" w:hAnsi="Times New Roman" w:cs="Times New Roman"/>
          <w:sz w:val="24"/>
          <w:szCs w:val="24"/>
        </w:rPr>
        <w:t>-ориентированным заданием.</w:t>
      </w:r>
    </w:p>
    <w:p w:rsidR="009A426D" w:rsidRPr="008F7B21" w:rsidRDefault="009A426D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Заполните, пожалуйста,  1-2 графы  таблицы «Знаю-Хочу </w:t>
      </w:r>
      <w:proofErr w:type="gramStart"/>
      <w:r w:rsidRPr="008F7B21">
        <w:rPr>
          <w:rFonts w:ascii="Times New Roman" w:hAnsi="Times New Roman" w:cs="Times New Roman"/>
          <w:sz w:val="24"/>
          <w:szCs w:val="24"/>
        </w:rPr>
        <w:t>узнать-Узнал</w:t>
      </w:r>
      <w:proofErr w:type="gramEnd"/>
      <w:r w:rsidRPr="008F7B21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F7B21" w:rsidRPr="008F7B21" w:rsidTr="009A426D">
        <w:tc>
          <w:tcPr>
            <w:tcW w:w="3115" w:type="dxa"/>
          </w:tcPr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1">
              <w:rPr>
                <w:rFonts w:ascii="Times New Roman" w:hAnsi="Times New Roman" w:cs="Times New Roman"/>
                <w:sz w:val="24"/>
                <w:szCs w:val="24"/>
              </w:rPr>
              <w:t>Что я знаю о КОЗ?</w:t>
            </w:r>
          </w:p>
        </w:tc>
        <w:tc>
          <w:tcPr>
            <w:tcW w:w="3115" w:type="dxa"/>
          </w:tcPr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1">
              <w:rPr>
                <w:rFonts w:ascii="Times New Roman" w:hAnsi="Times New Roman" w:cs="Times New Roman"/>
                <w:sz w:val="24"/>
                <w:szCs w:val="24"/>
              </w:rPr>
              <w:t>Что хотела бы узнать?</w:t>
            </w:r>
          </w:p>
        </w:tc>
        <w:tc>
          <w:tcPr>
            <w:tcW w:w="3115" w:type="dxa"/>
          </w:tcPr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1">
              <w:rPr>
                <w:rFonts w:ascii="Times New Roman" w:hAnsi="Times New Roman" w:cs="Times New Roman"/>
                <w:sz w:val="24"/>
                <w:szCs w:val="24"/>
              </w:rPr>
              <w:t>Узнала</w:t>
            </w:r>
          </w:p>
        </w:tc>
      </w:tr>
      <w:tr w:rsidR="008F7B21" w:rsidRPr="008F7B21" w:rsidTr="009A426D">
        <w:tc>
          <w:tcPr>
            <w:tcW w:w="3115" w:type="dxa"/>
          </w:tcPr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426D" w:rsidRPr="008F7B21" w:rsidRDefault="009A426D" w:rsidP="005461F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26D" w:rsidRPr="008F7B21" w:rsidRDefault="009A426D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Что отличает КОЗ от традиционного задания? </w:t>
      </w:r>
    </w:p>
    <w:p w:rsidR="005461F0" w:rsidRPr="008F7B21" w:rsidRDefault="005461F0" w:rsidP="00546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От обычного задания КОЗ отличается тем, что ученику предлагается определенный план действия при поиске ответа на вопрос и обязательно включается элемент решения проблемы.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Во-первых, это </w:t>
      </w:r>
      <w:proofErr w:type="spellStart"/>
      <w:r w:rsidRPr="008F7B21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8F7B21">
        <w:rPr>
          <w:rFonts w:ascii="Times New Roman" w:hAnsi="Times New Roman" w:cs="Times New Roman"/>
          <w:sz w:val="24"/>
          <w:szCs w:val="24"/>
        </w:rPr>
        <w:t xml:space="preserve"> задание. В КОЗ есть </w:t>
      </w:r>
      <w:proofErr w:type="spellStart"/>
      <w:r w:rsidRPr="008F7B21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8F7B21">
        <w:rPr>
          <w:rFonts w:ascii="Times New Roman" w:hAnsi="Times New Roman" w:cs="Times New Roman"/>
          <w:sz w:val="24"/>
          <w:szCs w:val="24"/>
        </w:rPr>
        <w:t xml:space="preserve"> составляющая (виды деятельности, на проверку кото</w:t>
      </w:r>
      <w:r w:rsidRPr="008F7B21">
        <w:rPr>
          <w:rFonts w:ascii="Times New Roman" w:hAnsi="Times New Roman" w:cs="Times New Roman"/>
          <w:sz w:val="24"/>
          <w:szCs w:val="24"/>
        </w:rPr>
        <w:softHyphen/>
        <w:t>рых направлено то или иное задание), которая включает: предметные умения (понятийный аппарат, объяснение дей</w:t>
      </w:r>
      <w:r w:rsidRPr="008F7B21">
        <w:rPr>
          <w:rFonts w:ascii="Times New Roman" w:hAnsi="Times New Roman" w:cs="Times New Roman"/>
          <w:sz w:val="24"/>
          <w:szCs w:val="24"/>
        </w:rPr>
        <w:softHyphen/>
        <w:t>ствий, подбор моделей, создание соб</w:t>
      </w:r>
      <w:r w:rsidRPr="008F7B21">
        <w:rPr>
          <w:rFonts w:ascii="Times New Roman" w:hAnsi="Times New Roman" w:cs="Times New Roman"/>
          <w:sz w:val="24"/>
          <w:szCs w:val="24"/>
        </w:rPr>
        <w:softHyphen/>
        <w:t>ственного алгоритма), умения работать с информацией, исследовательские (или методологические) умения.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Во-вторых, оно моделирует жизненную ситуацию.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В-третьих, строится на актуальном для учащихся материале.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В-четвертых, КОЗ имеет четкую структуру:  </w:t>
      </w:r>
    </w:p>
    <w:p w:rsidR="000E4C81" w:rsidRPr="008F7B21" w:rsidRDefault="005461F0" w:rsidP="000E4C8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7B21">
        <w:rPr>
          <w:rFonts w:ascii="Times New Roman" w:hAnsi="Times New Roman" w:cs="Times New Roman"/>
          <w:sz w:val="24"/>
          <w:szCs w:val="24"/>
          <w:u w:val="single"/>
        </w:rPr>
        <w:t xml:space="preserve">Структура  КОЗ </w:t>
      </w:r>
    </w:p>
    <w:p w:rsidR="000E4C81" w:rsidRPr="008F7B21" w:rsidRDefault="005461F0" w:rsidP="00ED3CF5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стимул,</w:t>
      </w:r>
    </w:p>
    <w:p w:rsidR="005461F0" w:rsidRPr="008F7B21" w:rsidRDefault="005461F0" w:rsidP="00ED3CF5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задачная формулировка,</w:t>
      </w:r>
    </w:p>
    <w:p w:rsidR="005461F0" w:rsidRPr="008F7B21" w:rsidRDefault="005461F0" w:rsidP="005461F0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источник информации,</w:t>
      </w:r>
    </w:p>
    <w:p w:rsidR="005461F0" w:rsidRPr="008F7B21" w:rsidRDefault="005461F0" w:rsidP="005461F0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бланк для выполнения задания (если оно подразумевает структурированный ответ),</w:t>
      </w:r>
    </w:p>
    <w:p w:rsidR="005461F0" w:rsidRPr="008F7B21" w:rsidRDefault="005461F0" w:rsidP="005461F0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инструмент проверки.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. Стимул в КОЗ выполняет несколько функций: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- мотивирует учащегося на выполнение задания;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-моделирует практическую, жизненную ситуацию;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-при необходимости может нести функцию источника информации.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Стимул должен: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-быть кратким;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-НЕ отвлекать учащегося от содержания задания.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lastRenderedPageBreak/>
        <w:t xml:space="preserve">Стимул </w:t>
      </w:r>
      <w:proofErr w:type="gramStart"/>
      <w:r w:rsidRPr="008F7B21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8F7B21">
        <w:rPr>
          <w:rFonts w:ascii="Times New Roman" w:hAnsi="Times New Roman" w:cs="Times New Roman"/>
          <w:sz w:val="24"/>
          <w:szCs w:val="24"/>
        </w:rPr>
        <w:t xml:space="preserve">то текст, позволяющий соединить жизненную проблемную  ситуацию и необходимость получения определенных знаний для разрешения данной ситуации Его необходимо ориентировать на определенный класс и на определенный характер проведения урока или системы уроков. </w:t>
      </w:r>
    </w:p>
    <w:p w:rsidR="005461F0" w:rsidRPr="008F7B21" w:rsidRDefault="005461F0" w:rsidP="005461F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B21">
        <w:rPr>
          <w:rFonts w:ascii="Times New Roman" w:hAnsi="Times New Roman" w:cs="Times New Roman"/>
          <w:i/>
          <w:iCs/>
          <w:sz w:val="24"/>
          <w:szCs w:val="24"/>
        </w:rPr>
        <w:t>Задачная формулировка</w:t>
      </w:r>
      <w:r w:rsidRPr="008F7B21">
        <w:rPr>
          <w:rFonts w:ascii="Times New Roman" w:hAnsi="Times New Roman" w:cs="Times New Roman"/>
          <w:sz w:val="24"/>
          <w:szCs w:val="24"/>
        </w:rPr>
        <w:t xml:space="preserve"> (точно указывает на деятельность учащегося, необходимую для выполнения задания). </w:t>
      </w:r>
      <w:r w:rsidRPr="008F7B21">
        <w:rPr>
          <w:rFonts w:ascii="Times New Roman" w:hAnsi="Times New Roman" w:cs="Times New Roman"/>
          <w:i/>
          <w:sz w:val="24"/>
          <w:szCs w:val="24"/>
        </w:rPr>
        <w:t>Текст задания должен начинаться с глагола;</w:t>
      </w:r>
    </w:p>
    <w:p w:rsidR="005461F0" w:rsidRPr="008F7B21" w:rsidRDefault="005461F0" w:rsidP="00546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– в тексте задания указано ЧТО </w:t>
      </w:r>
      <w:proofErr w:type="gramStart"/>
      <w:r w:rsidRPr="008F7B21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8F7B21">
        <w:rPr>
          <w:rFonts w:ascii="Times New Roman" w:hAnsi="Times New Roman" w:cs="Times New Roman"/>
          <w:sz w:val="24"/>
          <w:szCs w:val="24"/>
        </w:rPr>
        <w:t xml:space="preserve"> и  есть указание на то КАК делать (в зависимости от уровня).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Задачная формулировка задает деятельность и формулирует требования к ответу: точно указывает ученику на ту деятельность, которую он должен совершить;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должна быть истолкована единственным образом;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должна содержать требования к способу представления результатов работы, </w:t>
      </w:r>
      <w:proofErr w:type="spellStart"/>
      <w:r w:rsidRPr="008F7B21">
        <w:rPr>
          <w:rFonts w:ascii="Times New Roman" w:hAnsi="Times New Roman" w:cs="Times New Roman"/>
          <w:sz w:val="24"/>
          <w:szCs w:val="24"/>
        </w:rPr>
        <w:t>трактование</w:t>
      </w:r>
      <w:proofErr w:type="spellEnd"/>
      <w:r w:rsidRPr="008F7B21">
        <w:rPr>
          <w:rFonts w:ascii="Times New Roman" w:hAnsi="Times New Roman" w:cs="Times New Roman"/>
          <w:sz w:val="24"/>
          <w:szCs w:val="24"/>
        </w:rPr>
        <w:t xml:space="preserve"> которых тоже должно быть однозначным;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должна быть учащемуся интересна;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должна соответствовать возрасту учащегося;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должна точно соотноситься с инструментом проверки (модельным ответом или специфической шкалой оценки). </w:t>
      </w: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>Мы не можем проверять то, что не требовали в задачной формулировке. Мы обязаны проверять то, что предписывали в задачной формулировке.</w:t>
      </w:r>
    </w:p>
    <w:tbl>
      <w:tblPr>
        <w:tblW w:w="872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786"/>
        <w:gridCol w:w="2872"/>
        <w:gridCol w:w="4066"/>
      </w:tblGrid>
      <w:tr w:rsidR="008F7B21" w:rsidRPr="008F7B21" w:rsidTr="00D62244">
        <w:trPr>
          <w:trHeight w:val="228"/>
        </w:trPr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Стимул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мотивирует учащегося на выполнение задания;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моделирует практическую, жизненную ситуацию;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 может нести функцию источника информации. </w:t>
            </w: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 должен: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кратким (не более трёх предложений);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отвлекать учащегося от содержания задания.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Задачная формулировка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указывает на деятельность учащегося, необходимую для выполнения задания.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понимается однозначно, четко соотносится с модельным ответом \ шкалой, соответствует возрасту учащегося, </w:t>
            </w:r>
            <w:proofErr w:type="gramStart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интересна</w:t>
            </w:r>
            <w:proofErr w:type="gramEnd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учащемуся. Мы не можем проверять то, что не требовали в задачной формулировке. Мы обязаны проверять то, что предписывали в задачной формулировке.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информацию, необходимую для успешной деятельности учащегося по выполнению задания.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содержит информацию, необходимую для успешной деятельности учащегося по выполнению задания </w:t>
            </w:r>
            <w:proofErr w:type="gramStart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</w:t>
            </w:r>
            <w:proofErr w:type="gramEnd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достаточен для выполнения заданной деятельности, интересен, </w:t>
            </w: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соответствует возрасту учащихся. На одном источнике (наборе источников) может строиться несколько заданий. Учащийся не должен быть знаком с источником до выполнения задания. 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Бланк для выполнения задания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 структуру предъявления учащимся результата своей деятельности по выполнению задания.</w:t>
            </w: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заготовки таблиц, алгоритм ответа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Инструмент проверки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вероятных верных и частично верных ответов для задания открытого типа с заданной структурой ответа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Ключ - используется для тестовых заданий закрытого типа.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Модельный ответ – обычно используется для открытых тестовых заданий с кратким ответом.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Аналитическая шкала - используется для открытых тестовых заданий с развёрнутым ответом. </w:t>
            </w:r>
          </w:p>
          <w:p w:rsidR="007C135F" w:rsidRPr="008F7B21" w:rsidRDefault="007C135F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Бланк наблюдений за групповой работой – используется для оценки вклада каждого участника в групповой продукт и эффективности деятельности всей группы в целом. </w:t>
            </w:r>
          </w:p>
        </w:tc>
      </w:tr>
    </w:tbl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B21" w:rsidRPr="008F7B21" w:rsidRDefault="008F7B21" w:rsidP="008F7B21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72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786"/>
        <w:gridCol w:w="2872"/>
        <w:gridCol w:w="4066"/>
      </w:tblGrid>
      <w:tr w:rsidR="008F7B21" w:rsidRPr="008F7B21" w:rsidTr="00D62244">
        <w:trPr>
          <w:trHeight w:val="228"/>
        </w:trPr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Стимул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мотивирует учащегося на выполнение задания;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моделирует практическую, жизненную ситуацию;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 может нести функцию источника информации. </w:t>
            </w: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 должен: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кратким (не более трёх предложений);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отвлекать учащегося от содержания задания.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Задачная формулировка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указывает на деятельность учащегося, необходимую для выполнения задания.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понимается однозначно, четко соотносится с модельным ответом \ шкалой, соответствует возрасту учащегося, </w:t>
            </w:r>
            <w:proofErr w:type="gramStart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интересна</w:t>
            </w:r>
            <w:proofErr w:type="gramEnd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учащемуся. Мы не можем проверять то, что не требовали в задачной формулировке. Мы обязаны проверять то, что предписывали в задачной формулировке.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Источник </w:t>
            </w: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информации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содержит информацию, необходимую для </w:t>
            </w: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успешной деятельности учащегося по выполнению задания.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содержит информацию, необходимую для успешной </w:t>
            </w: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учащегося по выполнению задания </w:t>
            </w:r>
            <w:proofErr w:type="gramStart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</w:t>
            </w:r>
            <w:proofErr w:type="gramEnd"/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достаточен для выполнения заданной деятельности, интересен, соответствует возрасту учащихся. На одном источнике (наборе источников) может строиться несколько заданий. Учащийся не должен быть знаком с источником до выполнения задания. 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Бланк для выполнения задания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 структуру предъявления учащимся результата своей деятельности по выполнению задания.</w:t>
            </w: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заготовки таблиц, алгоритм ответа</w:t>
            </w:r>
          </w:p>
        </w:tc>
      </w:tr>
      <w:tr w:rsidR="008F7B21" w:rsidRPr="008F7B21" w:rsidTr="00D62244"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Инструмент проверки</w:t>
            </w:r>
          </w:p>
        </w:tc>
        <w:tc>
          <w:tcPr>
            <w:tcW w:w="2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вероятных верных и частично верных ответов для задания открытого типа с заданной структурой ответа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Ключ - используется для тестовых заданий закрытого типа.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Модельный ответ – обычно используется для открытых тестовых заданий с кратким ответом.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Аналитическая шкала - используется для открытых тестовых заданий с развёрнутым ответом. </w:t>
            </w:r>
          </w:p>
          <w:p w:rsidR="008F7B21" w:rsidRPr="008F7B21" w:rsidRDefault="008F7B21" w:rsidP="00D62244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Бланк наблюдений за групповой работой – используется для оценки вклада каждого участника в групповой продукт и эффективности деятельности всей группы в целом. </w:t>
            </w:r>
          </w:p>
        </w:tc>
      </w:tr>
    </w:tbl>
    <w:p w:rsidR="008F7B21" w:rsidRPr="008F7B21" w:rsidRDefault="008F7B21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1F0" w:rsidRPr="008F7B21" w:rsidRDefault="005461F0" w:rsidP="005461F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B21">
        <w:rPr>
          <w:rFonts w:ascii="Times New Roman" w:hAnsi="Times New Roman" w:cs="Times New Roman"/>
          <w:sz w:val="24"/>
          <w:szCs w:val="24"/>
        </w:rPr>
        <w:t xml:space="preserve">-Коллеги, вернемся к нашему заданию. Определите структуру </w:t>
      </w:r>
      <w:proofErr w:type="gramStart"/>
      <w:r w:rsidRPr="008F7B21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8F7B21">
        <w:rPr>
          <w:rFonts w:ascii="Times New Roman" w:hAnsi="Times New Roman" w:cs="Times New Roman"/>
          <w:sz w:val="24"/>
          <w:szCs w:val="24"/>
        </w:rPr>
        <w:t xml:space="preserve"> КОЗ</w:t>
      </w:r>
    </w:p>
    <w:p w:rsidR="005461F0" w:rsidRPr="008F7B21" w:rsidRDefault="005461F0" w:rsidP="005461F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F7B21">
        <w:rPr>
          <w:bCs/>
        </w:rPr>
        <w:t>Задание №2</w:t>
      </w:r>
    </w:p>
    <w:p w:rsidR="005461F0" w:rsidRPr="008F7B21" w:rsidRDefault="005461F0" w:rsidP="005461F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023"/>
      </w:tblGrid>
      <w:tr w:rsidR="008F7B21" w:rsidRPr="008F7B21" w:rsidTr="005461F0">
        <w:trPr>
          <w:trHeight w:val="279"/>
        </w:trPr>
        <w:tc>
          <w:tcPr>
            <w:tcW w:w="2263" w:type="dxa"/>
          </w:tcPr>
          <w:p w:rsidR="005461F0" w:rsidRPr="008F7B21" w:rsidRDefault="005461F0" w:rsidP="005461F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7B21">
              <w:rPr>
                <w:bCs/>
              </w:rPr>
              <w:t>Стимул</w:t>
            </w:r>
          </w:p>
        </w:tc>
        <w:tc>
          <w:tcPr>
            <w:tcW w:w="7023" w:type="dxa"/>
          </w:tcPr>
          <w:p w:rsidR="005461F0" w:rsidRPr="008F7B21" w:rsidRDefault="005461F0" w:rsidP="005461F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8F7B21">
              <w:rPr>
                <w:bCs/>
              </w:rPr>
              <w:t>При изучении темы «Фразеологизмы» Петя получил задание составить текст, используя фразеологизмы со словом «голова».</w:t>
            </w:r>
          </w:p>
          <w:p w:rsidR="005461F0" w:rsidRPr="008F7B21" w:rsidRDefault="005461F0" w:rsidP="005461F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8F7B21" w:rsidRPr="008F7B21" w:rsidTr="005461F0">
        <w:trPr>
          <w:trHeight w:val="279"/>
        </w:trPr>
        <w:tc>
          <w:tcPr>
            <w:tcW w:w="2263" w:type="dxa"/>
          </w:tcPr>
          <w:p w:rsidR="005461F0" w:rsidRPr="008F7B21" w:rsidRDefault="005461F0" w:rsidP="005461F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7B21">
              <w:rPr>
                <w:bCs/>
              </w:rPr>
              <w:t>Задачная формулировка</w:t>
            </w:r>
          </w:p>
        </w:tc>
        <w:tc>
          <w:tcPr>
            <w:tcW w:w="7023" w:type="dxa"/>
          </w:tcPr>
          <w:p w:rsidR="005461F0" w:rsidRPr="008F7B21" w:rsidRDefault="005461F0" w:rsidP="005461F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8F7B21">
              <w:rPr>
                <w:bCs/>
              </w:rPr>
              <w:t>Оцени выполнение задания Петей. Сколько фразеологизмов использовано им? Объясни значения этих фразеологизмов? Внеси свои ответы в бланк ответа.  Проверь себя по эталону. Попробуй сам составить текст, используя фразеологизмы со словом «рука / руки».</w:t>
            </w:r>
          </w:p>
          <w:p w:rsidR="005461F0" w:rsidRPr="008F7B21" w:rsidRDefault="005461F0" w:rsidP="005461F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8F7B21" w:rsidRPr="008F7B21" w:rsidTr="005461F0">
        <w:trPr>
          <w:trHeight w:val="267"/>
        </w:trPr>
        <w:tc>
          <w:tcPr>
            <w:tcW w:w="2263" w:type="dxa"/>
          </w:tcPr>
          <w:p w:rsidR="005461F0" w:rsidRPr="008F7B21" w:rsidRDefault="005461F0" w:rsidP="005461F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7B21">
              <w:rPr>
                <w:bCs/>
              </w:rPr>
              <w:t>Источник информации</w:t>
            </w:r>
          </w:p>
        </w:tc>
        <w:tc>
          <w:tcPr>
            <w:tcW w:w="7023" w:type="dxa"/>
          </w:tcPr>
          <w:p w:rsidR="005461F0" w:rsidRPr="008F7B21" w:rsidRDefault="005461F0" w:rsidP="005461F0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8F7B21">
              <w:rPr>
                <w:bCs/>
              </w:rPr>
              <w:t>Спору нет, Олег – горячая голова! Но уж если мы с ним сошлись, на свою голову, то теперь отвечаем за его поведение головой. Я ещё не знаю, что мы должны сделать в первую голову (у меня голова идёт кругом), но думаю, что голову вешать не стоит. Ручаюсь головой, что все вместе мы всегда сумеем намылить ему голову!</w:t>
            </w:r>
          </w:p>
          <w:p w:rsidR="005461F0" w:rsidRPr="008F7B21" w:rsidRDefault="005461F0" w:rsidP="005461F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</w:tc>
      </w:tr>
    </w:tbl>
    <w:p w:rsidR="005461F0" w:rsidRPr="008F7B21" w:rsidRDefault="005461F0" w:rsidP="005461F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5461F0" w:rsidRPr="008F7B21" w:rsidRDefault="007966F8" w:rsidP="007966F8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F7B21">
        <w:rPr>
          <w:bCs/>
        </w:rPr>
        <w:t>Бланк ответа</w:t>
      </w:r>
    </w:p>
    <w:p w:rsidR="005461F0" w:rsidRPr="008F7B21" w:rsidRDefault="005461F0" w:rsidP="005461F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tbl>
      <w:tblPr>
        <w:tblW w:w="8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1"/>
        <w:gridCol w:w="4394"/>
      </w:tblGrid>
      <w:tr w:rsidR="008F7B21" w:rsidRPr="008F7B21" w:rsidTr="007966F8">
        <w:trPr>
          <w:trHeight w:val="247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proofErr w:type="spellStart"/>
            <w:r w:rsidRPr="008F7B21">
              <w:rPr>
                <w:bCs/>
              </w:rPr>
              <w:t>Фразелогизмы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Их значение</w:t>
            </w:r>
          </w:p>
        </w:tc>
      </w:tr>
      <w:tr w:rsidR="008F7B21" w:rsidRPr="008F7B21" w:rsidTr="007966F8">
        <w:trPr>
          <w:trHeight w:val="1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 xml:space="preserve"> 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 </w:t>
            </w:r>
          </w:p>
        </w:tc>
      </w:tr>
      <w:tr w:rsidR="008F7B21" w:rsidRPr="008F7B21" w:rsidTr="007966F8">
        <w:trPr>
          <w:trHeight w:val="1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 </w:t>
            </w:r>
          </w:p>
        </w:tc>
      </w:tr>
    </w:tbl>
    <w:p w:rsidR="005461F0" w:rsidRPr="008F7B21" w:rsidRDefault="005461F0" w:rsidP="005461F0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:rsidR="007966F8" w:rsidRPr="008F7B21" w:rsidRDefault="007966F8" w:rsidP="005461F0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8F7B21">
        <w:rPr>
          <w:bCs/>
        </w:rPr>
        <w:t>Инструмент проверки</w:t>
      </w:r>
    </w:p>
    <w:p w:rsidR="007966F8" w:rsidRPr="008F7B21" w:rsidRDefault="007966F8" w:rsidP="005461F0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tbl>
      <w:tblPr>
        <w:tblW w:w="958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6899"/>
      </w:tblGrid>
      <w:tr w:rsidR="008F7B21" w:rsidRPr="008F7B21" w:rsidTr="00716FB6">
        <w:trPr>
          <w:trHeight w:val="2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Фразеологизмы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Их значение</w:t>
            </w:r>
          </w:p>
        </w:tc>
      </w:tr>
      <w:tr w:rsidR="008F7B21" w:rsidRPr="008F7B21" w:rsidTr="00716FB6">
        <w:trPr>
          <w:trHeight w:val="204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1. горячая голова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пылкий, увлекающийся человек</w:t>
            </w:r>
          </w:p>
        </w:tc>
      </w:tr>
      <w:tr w:rsidR="008F7B21" w:rsidRPr="008F7B21" w:rsidTr="00716FB6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2. сошлись на свою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последствия встречи двух людей могут быть плачевными</w:t>
            </w:r>
          </w:p>
        </w:tc>
      </w:tr>
      <w:tr w:rsidR="008F7B21" w:rsidRPr="008F7B21" w:rsidTr="00716FB6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3. отвечать головой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брать на себя полную ответственность</w:t>
            </w:r>
          </w:p>
        </w:tc>
      </w:tr>
      <w:tr w:rsidR="008F7B21" w:rsidRPr="008F7B21" w:rsidTr="00716FB6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4. в первую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прежде всего, прежде других</w:t>
            </w:r>
          </w:p>
        </w:tc>
      </w:tr>
      <w:tr w:rsidR="008F7B21" w:rsidRPr="008F7B21" w:rsidTr="00716FB6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5. голова идёт кругом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утратить по каким-то причинам способность ясно соображать</w:t>
            </w:r>
          </w:p>
        </w:tc>
      </w:tr>
      <w:tr w:rsidR="008F7B21" w:rsidRPr="008F7B21" w:rsidTr="00716FB6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6. вешать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приходить в уныние, отчаяние, сильно расстраиваться, огорчаться</w:t>
            </w:r>
          </w:p>
        </w:tc>
      </w:tr>
      <w:tr w:rsidR="008F7B21" w:rsidRPr="008F7B21" w:rsidTr="00716FB6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7. ручаться головой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отвечать за кого/что </w:t>
            </w:r>
          </w:p>
        </w:tc>
      </w:tr>
      <w:tr w:rsidR="008F7B21" w:rsidRPr="008F7B21" w:rsidTr="00716FB6">
        <w:trPr>
          <w:trHeight w:val="409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8. намылить  голову</w:t>
            </w:r>
          </w:p>
        </w:tc>
        <w:tc>
          <w:tcPr>
            <w:tcW w:w="6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61F0" w:rsidRPr="008F7B21" w:rsidRDefault="005461F0" w:rsidP="00716FB6">
            <w:pPr>
              <w:pStyle w:val="a3"/>
              <w:shd w:val="clear" w:color="auto" w:fill="FFFFFF"/>
              <w:rPr>
                <w:bCs/>
              </w:rPr>
            </w:pPr>
            <w:r w:rsidRPr="008F7B21">
              <w:rPr>
                <w:bCs/>
              </w:rPr>
              <w:t>ругать, сильно бранить, распекать за что-либо</w:t>
            </w:r>
          </w:p>
        </w:tc>
      </w:tr>
    </w:tbl>
    <w:p w:rsidR="00CB5828" w:rsidRDefault="00B50941" w:rsidP="005461F0">
      <w:pPr>
        <w:pStyle w:val="a3"/>
        <w:shd w:val="clear" w:color="auto" w:fill="FFFFFF"/>
        <w:jc w:val="both"/>
        <w:rPr>
          <w:bCs/>
        </w:rPr>
      </w:pPr>
      <w:r w:rsidRPr="00CB5828">
        <w:rPr>
          <w:b/>
          <w:bCs/>
        </w:rPr>
        <w:t>Заключительные положения.</w:t>
      </w:r>
      <w:r>
        <w:rPr>
          <w:bCs/>
        </w:rPr>
        <w:t xml:space="preserve"> </w:t>
      </w:r>
    </w:p>
    <w:p w:rsidR="00B50941" w:rsidRPr="008F7B21" w:rsidRDefault="00CB5828" w:rsidP="005461F0">
      <w:pPr>
        <w:pStyle w:val="a3"/>
        <w:shd w:val="clear" w:color="auto" w:fill="FFFFFF"/>
        <w:jc w:val="both"/>
        <w:rPr>
          <w:bCs/>
        </w:rPr>
      </w:pPr>
      <w:r>
        <w:rPr>
          <w:bCs/>
        </w:rPr>
        <w:t>-</w:t>
      </w:r>
      <w:r w:rsidR="00B50941">
        <w:rPr>
          <w:bCs/>
        </w:rPr>
        <w:t>При использовании КОЗ в корне меняется соотношения «педагог-обучающийся»: ученик определяет цель деятельности – педагог помогает ему в этом, ученик открывает новые знания – педагог рекомендует источник знаний, ученик выбирает – педагог содействует, обучающийся активен – педагог создает условия для проявления</w:t>
      </w:r>
      <w:r w:rsidR="006F0020">
        <w:rPr>
          <w:bCs/>
        </w:rPr>
        <w:t xml:space="preserve"> </w:t>
      </w:r>
      <w:r w:rsidR="00B50941">
        <w:rPr>
          <w:bCs/>
        </w:rPr>
        <w:t>активности</w:t>
      </w:r>
      <w:r w:rsidR="006F0020">
        <w:rPr>
          <w:bCs/>
        </w:rPr>
        <w:t>.</w:t>
      </w:r>
    </w:p>
    <w:p w:rsidR="00CB5828" w:rsidRDefault="00CB5828" w:rsidP="00CB582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828">
        <w:rPr>
          <w:rFonts w:ascii="Times New Roman" w:hAnsi="Times New Roman" w:cs="Times New Roman"/>
          <w:b/>
          <w:bCs/>
          <w:sz w:val="24"/>
          <w:szCs w:val="24"/>
        </w:rPr>
        <w:t>Рефлексия</w:t>
      </w:r>
      <w:r w:rsidRPr="008F7B2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bCs/>
        </w:rPr>
        <w:t xml:space="preserve"> </w:t>
      </w:r>
      <w:r w:rsidRPr="00CB5828">
        <w:rPr>
          <w:rFonts w:ascii="Times New Roman" w:hAnsi="Times New Roman" w:cs="Times New Roman"/>
          <w:bCs/>
          <w:sz w:val="24"/>
        </w:rPr>
        <w:t>Подведение итогов мастер-класса.</w:t>
      </w:r>
      <w:r w:rsidRPr="00CB582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B5828" w:rsidRPr="008F7B21" w:rsidRDefault="00CB5828" w:rsidP="00CB582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7B21">
        <w:rPr>
          <w:rFonts w:ascii="Times New Roman" w:hAnsi="Times New Roman" w:cs="Times New Roman"/>
          <w:sz w:val="24"/>
          <w:szCs w:val="24"/>
        </w:rPr>
        <w:t xml:space="preserve">Заполните, пожалуйста,  3 столбец  таблицы «Знаю-Хочу </w:t>
      </w:r>
      <w:proofErr w:type="gramStart"/>
      <w:r w:rsidRPr="008F7B21">
        <w:rPr>
          <w:rFonts w:ascii="Times New Roman" w:hAnsi="Times New Roman" w:cs="Times New Roman"/>
          <w:sz w:val="24"/>
          <w:szCs w:val="24"/>
        </w:rPr>
        <w:t>узнать-Узнал</w:t>
      </w:r>
      <w:proofErr w:type="gramEnd"/>
      <w:r w:rsidRPr="008F7B21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B5828" w:rsidRPr="008F7B21" w:rsidTr="00AC0103">
        <w:tc>
          <w:tcPr>
            <w:tcW w:w="3115" w:type="dxa"/>
          </w:tcPr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1">
              <w:rPr>
                <w:rFonts w:ascii="Times New Roman" w:hAnsi="Times New Roman" w:cs="Times New Roman"/>
                <w:sz w:val="24"/>
                <w:szCs w:val="24"/>
              </w:rPr>
              <w:t>Что я знаю о КОЗ?</w:t>
            </w:r>
          </w:p>
        </w:tc>
        <w:tc>
          <w:tcPr>
            <w:tcW w:w="3115" w:type="dxa"/>
          </w:tcPr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1">
              <w:rPr>
                <w:rFonts w:ascii="Times New Roman" w:hAnsi="Times New Roman" w:cs="Times New Roman"/>
                <w:sz w:val="24"/>
                <w:szCs w:val="24"/>
              </w:rPr>
              <w:t>Что хотела бы узнать?</w:t>
            </w:r>
          </w:p>
        </w:tc>
        <w:tc>
          <w:tcPr>
            <w:tcW w:w="3115" w:type="dxa"/>
          </w:tcPr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1">
              <w:rPr>
                <w:rFonts w:ascii="Times New Roman" w:hAnsi="Times New Roman" w:cs="Times New Roman"/>
                <w:sz w:val="24"/>
                <w:szCs w:val="24"/>
              </w:rPr>
              <w:t>Узнал</w:t>
            </w:r>
          </w:p>
        </w:tc>
      </w:tr>
      <w:tr w:rsidR="00CB5828" w:rsidRPr="008F7B21" w:rsidTr="00AC0103">
        <w:tc>
          <w:tcPr>
            <w:tcW w:w="3115" w:type="dxa"/>
          </w:tcPr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B5828" w:rsidRPr="008F7B21" w:rsidRDefault="00CB5828" w:rsidP="00AC01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828" w:rsidRDefault="00CB5828" w:rsidP="00CB5828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:rsidR="009418F9" w:rsidRPr="008F7B21" w:rsidRDefault="007C135F" w:rsidP="00CB5828">
      <w:pPr>
        <w:pStyle w:val="a3"/>
        <w:shd w:val="clear" w:color="auto" w:fill="FFFFFF"/>
        <w:spacing w:before="0" w:beforeAutospacing="0" w:after="0" w:afterAutospacing="0" w:line="360" w:lineRule="auto"/>
      </w:pPr>
      <w:r w:rsidRPr="008F7B21">
        <w:rPr>
          <w:bCs/>
        </w:rPr>
        <w:t xml:space="preserve">- </w:t>
      </w:r>
      <w:r w:rsidR="009418F9" w:rsidRPr="008F7B21">
        <w:rPr>
          <w:bCs/>
        </w:rPr>
        <w:t>Мы учим не для школы, а для жизни.</w:t>
      </w:r>
    </w:p>
    <w:p w:rsidR="009418F9" w:rsidRPr="008F7B21" w:rsidRDefault="009418F9" w:rsidP="00CB5828">
      <w:pPr>
        <w:pStyle w:val="a3"/>
        <w:shd w:val="clear" w:color="auto" w:fill="FFFFFF"/>
        <w:spacing w:before="0" w:beforeAutospacing="0" w:after="0" w:afterAutospacing="0" w:line="360" w:lineRule="auto"/>
      </w:pPr>
      <w:r w:rsidRPr="008F7B21">
        <w:rPr>
          <w:bCs/>
        </w:rPr>
        <w:t>Не просто дать знания,</w:t>
      </w:r>
    </w:p>
    <w:p w:rsidR="008F7B21" w:rsidRPr="008F7B21" w:rsidRDefault="009418F9" w:rsidP="00CB5828">
      <w:pPr>
        <w:pStyle w:val="a3"/>
        <w:shd w:val="clear" w:color="auto" w:fill="FFFFFF"/>
        <w:spacing w:before="0" w:beforeAutospacing="0" w:after="0" w:afterAutospacing="0" w:line="360" w:lineRule="auto"/>
        <w:rPr>
          <w:bCs/>
        </w:rPr>
      </w:pPr>
      <w:r w:rsidRPr="008F7B21">
        <w:rPr>
          <w:bCs/>
        </w:rPr>
        <w:t>а научить учиться – вот наша задача.</w:t>
      </w:r>
    </w:p>
    <w:p w:rsidR="007C135F" w:rsidRPr="008F7B21" w:rsidRDefault="007C135F" w:rsidP="00CB58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C135F" w:rsidRPr="008F7B21" w:rsidRDefault="007C135F" w:rsidP="00CB5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35F" w:rsidRPr="008F7B21" w:rsidRDefault="007C135F">
      <w:pPr>
        <w:rPr>
          <w:rFonts w:ascii="Times New Roman" w:hAnsi="Times New Roman" w:cs="Times New Roman"/>
          <w:sz w:val="24"/>
          <w:szCs w:val="24"/>
        </w:rPr>
      </w:pPr>
    </w:p>
    <w:p w:rsidR="007C135F" w:rsidRPr="008F7B21" w:rsidRDefault="007C135F">
      <w:pPr>
        <w:rPr>
          <w:rFonts w:ascii="Times New Roman" w:hAnsi="Times New Roman" w:cs="Times New Roman"/>
          <w:sz w:val="24"/>
          <w:szCs w:val="24"/>
        </w:rPr>
      </w:pPr>
    </w:p>
    <w:sectPr w:rsidR="007C135F" w:rsidRPr="008F7B21" w:rsidSect="0058007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218D"/>
    <w:multiLevelType w:val="multilevel"/>
    <w:tmpl w:val="B29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C134A"/>
    <w:multiLevelType w:val="hybridMultilevel"/>
    <w:tmpl w:val="3AFC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05A71"/>
    <w:multiLevelType w:val="hybridMultilevel"/>
    <w:tmpl w:val="D12AC7C8"/>
    <w:lvl w:ilvl="0" w:tplc="FB98A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FAC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8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902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0A7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86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589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4E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4D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28139DD"/>
    <w:multiLevelType w:val="multilevel"/>
    <w:tmpl w:val="39B6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44E9A"/>
    <w:multiLevelType w:val="hybridMultilevel"/>
    <w:tmpl w:val="490E08A4"/>
    <w:lvl w:ilvl="0" w:tplc="D3260D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F9"/>
    <w:rsid w:val="000E4C81"/>
    <w:rsid w:val="002B254F"/>
    <w:rsid w:val="002C4EE3"/>
    <w:rsid w:val="003322F6"/>
    <w:rsid w:val="004513EE"/>
    <w:rsid w:val="004E268B"/>
    <w:rsid w:val="005461F0"/>
    <w:rsid w:val="00580075"/>
    <w:rsid w:val="006F0020"/>
    <w:rsid w:val="007966F8"/>
    <w:rsid w:val="007A798F"/>
    <w:rsid w:val="007C135F"/>
    <w:rsid w:val="008F7B21"/>
    <w:rsid w:val="009418F9"/>
    <w:rsid w:val="00991233"/>
    <w:rsid w:val="00997C2E"/>
    <w:rsid w:val="009A426D"/>
    <w:rsid w:val="00B50941"/>
    <w:rsid w:val="00C023F6"/>
    <w:rsid w:val="00CB5828"/>
    <w:rsid w:val="00FE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61F0"/>
    <w:pPr>
      <w:spacing w:after="0" w:line="240" w:lineRule="auto"/>
    </w:pPr>
  </w:style>
  <w:style w:type="table" w:styleId="a5">
    <w:name w:val="Table Grid"/>
    <w:basedOn w:val="a1"/>
    <w:uiPriority w:val="39"/>
    <w:rsid w:val="00546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F7B2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F7B2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F7B2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F7B2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F7B2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F7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7B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61F0"/>
    <w:pPr>
      <w:spacing w:after="0" w:line="240" w:lineRule="auto"/>
    </w:pPr>
  </w:style>
  <w:style w:type="table" w:styleId="a5">
    <w:name w:val="Table Grid"/>
    <w:basedOn w:val="a1"/>
    <w:uiPriority w:val="39"/>
    <w:rsid w:val="00546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F7B2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F7B2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F7B2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F7B2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F7B2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F7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7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6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2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66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8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Гульфина Ахмадуллина</dc:creator>
  <cp:keywords/>
  <dc:description/>
  <cp:lastModifiedBy>USER</cp:lastModifiedBy>
  <cp:revision>4</cp:revision>
  <dcterms:created xsi:type="dcterms:W3CDTF">2020-08-04T10:18:00Z</dcterms:created>
  <dcterms:modified xsi:type="dcterms:W3CDTF">2020-08-05T08:10:00Z</dcterms:modified>
</cp:coreProperties>
</file>